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B5261" w14:textId="5DDDD957" w:rsidR="00A2002C" w:rsidRDefault="00BB6400">
      <w:pPr>
        <w:ind w:left="89"/>
        <w:rPr>
          <w:rFonts w:ascii="Times New Roman"/>
          <w:sz w:val="20"/>
        </w:rPr>
      </w:pPr>
      <w:r>
        <w:pict w14:anchorId="7354E68A">
          <v:shapetype id="_x0000_t202" coordsize="21600,21600" o:spt="202" path="m,l,21600r21600,l21600,xe">
            <v:stroke joinstyle="miter"/>
            <v:path gradientshapeok="t" o:connecttype="rect"/>
          </v:shapetype>
          <v:shape id="_x0000_s1029" type="#_x0000_t202" style="position:absolute;left:0;text-align:left;margin-left:7.4pt;margin-top:83.55pt;width:263.1pt;height:414.7pt;z-index:251660288;mso-position-horizontal-relative:page;mso-position-vertical-relative:page"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81"/>
                    <w:gridCol w:w="4050"/>
                  </w:tblGrid>
                  <w:tr w:rsidR="00A2002C" w14:paraId="7EEA0660" w14:textId="77777777">
                    <w:trPr>
                      <w:trHeight w:val="448"/>
                    </w:trPr>
                    <w:tc>
                      <w:tcPr>
                        <w:tcW w:w="5231" w:type="dxa"/>
                        <w:gridSpan w:val="2"/>
                        <w:shd w:val="clear" w:color="auto" w:fill="E1EFD9"/>
                      </w:tcPr>
                      <w:p w14:paraId="6DFF86FA" w14:textId="77777777" w:rsidR="00A2002C" w:rsidRDefault="00BB6400">
                        <w:pPr>
                          <w:pStyle w:val="TableParagraph"/>
                          <w:spacing w:before="57"/>
                          <w:ind w:left="1275"/>
                          <w:rPr>
                            <w:b/>
                            <w:sz w:val="27"/>
                          </w:rPr>
                        </w:pPr>
                        <w:r>
                          <w:rPr>
                            <w:b/>
                            <w:sz w:val="27"/>
                          </w:rPr>
                          <w:t>What? (Key Knowledge)</w:t>
                        </w:r>
                      </w:p>
                    </w:tc>
                  </w:tr>
                  <w:tr w:rsidR="00A2002C" w14:paraId="040BC6D9" w14:textId="77777777">
                    <w:trPr>
                      <w:trHeight w:val="1565"/>
                    </w:trPr>
                    <w:tc>
                      <w:tcPr>
                        <w:tcW w:w="1181" w:type="dxa"/>
                      </w:tcPr>
                      <w:p w14:paraId="73037DE5" w14:textId="77777777" w:rsidR="00A2002C" w:rsidRDefault="00BB6400">
                        <w:pPr>
                          <w:pStyle w:val="TableParagraph"/>
                          <w:spacing w:before="59"/>
                          <w:ind w:left="210" w:right="191"/>
                          <w:jc w:val="center"/>
                          <w:rPr>
                            <w:sz w:val="21"/>
                          </w:rPr>
                        </w:pPr>
                        <w:r>
                          <w:rPr>
                            <w:sz w:val="21"/>
                          </w:rPr>
                          <w:t>Names</w:t>
                        </w:r>
                      </w:p>
                    </w:tc>
                    <w:tc>
                      <w:tcPr>
                        <w:tcW w:w="4050" w:type="dxa"/>
                      </w:tcPr>
                      <w:p w14:paraId="68019F1E" w14:textId="77777777" w:rsidR="00A2002C" w:rsidRDefault="00BB6400">
                        <w:pPr>
                          <w:pStyle w:val="TableParagraph"/>
                          <w:spacing w:before="63" w:line="235" w:lineRule="auto"/>
                          <w:ind w:left="144" w:right="159"/>
                        </w:pPr>
                        <w:r>
                          <w:t>World mountains ranges include the; Alps, Rockies, Andes, Himalayas</w:t>
                        </w:r>
                      </w:p>
                      <w:p w14:paraId="21423584" w14:textId="77777777" w:rsidR="00A2002C" w:rsidRDefault="00BB6400">
                        <w:pPr>
                          <w:pStyle w:val="TableParagraph"/>
                          <w:spacing w:before="2" w:line="235" w:lineRule="auto"/>
                          <w:ind w:left="144" w:right="159"/>
                        </w:pPr>
                        <w:r>
                          <w:t xml:space="preserve">UK mountains: Ben Nevis (Scotland), Snowdon (Wales), </w:t>
                        </w:r>
                        <w:proofErr w:type="spellStart"/>
                        <w:r>
                          <w:t>Scarfel</w:t>
                        </w:r>
                        <w:proofErr w:type="spellEnd"/>
                        <w:r>
                          <w:t xml:space="preserve"> Pike (England), </w:t>
                        </w:r>
                        <w:proofErr w:type="spellStart"/>
                        <w:r>
                          <w:t>Slieve</w:t>
                        </w:r>
                        <w:proofErr w:type="spellEnd"/>
                        <w:r>
                          <w:t xml:space="preserve"> </w:t>
                        </w:r>
                        <w:proofErr w:type="spellStart"/>
                        <w:r>
                          <w:t>Donard</w:t>
                        </w:r>
                        <w:proofErr w:type="spellEnd"/>
                        <w:r>
                          <w:t xml:space="preserve"> (N Ireland)</w:t>
                        </w:r>
                      </w:p>
                    </w:tc>
                  </w:tr>
                  <w:tr w:rsidR="00A2002C" w14:paraId="56B765EF" w14:textId="77777777">
                    <w:trPr>
                      <w:trHeight w:val="1707"/>
                    </w:trPr>
                    <w:tc>
                      <w:tcPr>
                        <w:tcW w:w="1181" w:type="dxa"/>
                      </w:tcPr>
                      <w:p w14:paraId="52D827A8" w14:textId="77777777" w:rsidR="00A2002C" w:rsidRDefault="00BB6400">
                        <w:pPr>
                          <w:pStyle w:val="TableParagraph"/>
                          <w:spacing w:before="63" w:line="235" w:lineRule="auto"/>
                          <w:ind w:left="214" w:right="191"/>
                          <w:jc w:val="center"/>
                        </w:pPr>
                        <w:r>
                          <w:t>How are they formed</w:t>
                        </w:r>
                      </w:p>
                    </w:tc>
                    <w:tc>
                      <w:tcPr>
                        <w:tcW w:w="4050" w:type="dxa"/>
                      </w:tcPr>
                      <w:p w14:paraId="4976340B" w14:textId="77777777" w:rsidR="00A2002C" w:rsidRDefault="00BB6400">
                        <w:pPr>
                          <w:pStyle w:val="TableParagraph"/>
                          <w:spacing w:before="63" w:line="235" w:lineRule="auto"/>
                          <w:ind w:left="144" w:right="159"/>
                        </w:pPr>
                        <w:r>
                          <w:t>The Earth is made up of layers (crust and mantle). The crust is split into tectonic plates which move. Tectonic plates push together to form fold mountains. Other mountain types are Volcanic mountains and Dome mountains.</w:t>
                        </w:r>
                      </w:p>
                    </w:tc>
                  </w:tr>
                  <w:tr w:rsidR="00A2002C" w14:paraId="7B7C2474" w14:textId="77777777">
                    <w:trPr>
                      <w:trHeight w:val="1808"/>
                    </w:trPr>
                    <w:tc>
                      <w:tcPr>
                        <w:tcW w:w="1181" w:type="dxa"/>
                      </w:tcPr>
                      <w:p w14:paraId="54CE56CB" w14:textId="77777777" w:rsidR="00A2002C" w:rsidRDefault="00BB6400">
                        <w:pPr>
                          <w:pStyle w:val="TableParagraph"/>
                          <w:spacing w:before="63" w:line="235" w:lineRule="auto"/>
                          <w:ind w:left="214" w:right="193" w:hanging="1"/>
                          <w:jc w:val="center"/>
                        </w:pPr>
                        <w:r>
                          <w:t>Impact on weather</w:t>
                        </w:r>
                      </w:p>
                    </w:tc>
                    <w:tc>
                      <w:tcPr>
                        <w:tcW w:w="4050" w:type="dxa"/>
                      </w:tcPr>
                      <w:p w14:paraId="0AE482D7" w14:textId="77777777" w:rsidR="00A2002C" w:rsidRDefault="00BB6400">
                        <w:pPr>
                          <w:pStyle w:val="TableParagraph"/>
                          <w:spacing w:before="63" w:line="235" w:lineRule="auto"/>
                          <w:ind w:left="144" w:right="12"/>
                        </w:pPr>
                        <w:r>
                          <w:t>Areas of high altitude experience colder temperatures and increased wind exposure. Mountainous areas experience high rainfall (relief / orographic rainfall). The leeward side of the mountain is dry (rain shadow).</w:t>
                        </w:r>
                      </w:p>
                    </w:tc>
                  </w:tr>
                  <w:tr w:rsidR="00A2002C" w14:paraId="014F8C58" w14:textId="77777777">
                    <w:trPr>
                      <w:trHeight w:val="1180"/>
                    </w:trPr>
                    <w:tc>
                      <w:tcPr>
                        <w:tcW w:w="1181" w:type="dxa"/>
                      </w:tcPr>
                      <w:p w14:paraId="648F78BD" w14:textId="77777777" w:rsidR="00A2002C" w:rsidRDefault="00BB6400">
                        <w:pPr>
                          <w:pStyle w:val="TableParagraph"/>
                          <w:spacing w:before="64" w:line="235" w:lineRule="auto"/>
                          <w:ind w:left="175" w:right="153" w:hanging="3"/>
                          <w:jc w:val="center"/>
                        </w:pPr>
                        <w:r>
                          <w:t>Land use and economy</w:t>
                        </w:r>
                      </w:p>
                    </w:tc>
                    <w:tc>
                      <w:tcPr>
                        <w:tcW w:w="4050" w:type="dxa"/>
                      </w:tcPr>
                      <w:p w14:paraId="6F17DB93" w14:textId="77777777" w:rsidR="00A2002C" w:rsidRDefault="00BB6400">
                        <w:pPr>
                          <w:pStyle w:val="TableParagraph"/>
                          <w:spacing w:before="64" w:line="235" w:lineRule="auto"/>
                          <w:ind w:left="144" w:right="152"/>
                        </w:pPr>
                        <w:r>
                          <w:t>High relief areas lim</w:t>
                        </w:r>
                        <w:r>
                          <w:t>it land use, it is hard to build, transport links, and crop farming is difficult. Land used for animals, tourism.</w:t>
                        </w:r>
                      </w:p>
                    </w:tc>
                  </w:tr>
                  <w:tr w:rsidR="00A2002C" w14:paraId="08DB3819" w14:textId="77777777">
                    <w:trPr>
                      <w:trHeight w:val="1443"/>
                    </w:trPr>
                    <w:tc>
                      <w:tcPr>
                        <w:tcW w:w="1181" w:type="dxa"/>
                      </w:tcPr>
                      <w:p w14:paraId="63C7BBD9" w14:textId="77777777" w:rsidR="00A2002C" w:rsidRDefault="00BB6400">
                        <w:pPr>
                          <w:pStyle w:val="TableParagraph"/>
                          <w:spacing w:before="60"/>
                          <w:ind w:left="209" w:right="191"/>
                          <w:jc w:val="center"/>
                        </w:pPr>
                        <w:r>
                          <w:t>Maps</w:t>
                        </w:r>
                      </w:p>
                    </w:tc>
                    <w:tc>
                      <w:tcPr>
                        <w:tcW w:w="4050" w:type="dxa"/>
                      </w:tcPr>
                      <w:p w14:paraId="007E504D" w14:textId="77777777" w:rsidR="00A2002C" w:rsidRDefault="00BB6400">
                        <w:pPr>
                          <w:pStyle w:val="TableParagraph"/>
                          <w:spacing w:before="64" w:line="235" w:lineRule="auto"/>
                          <w:ind w:left="144" w:right="159"/>
                        </w:pPr>
                        <w:r>
                          <w:t>Children can use a range of maps, including OS and topographic maps and aerial photographs to identify and describe mountains. Mountains in maps are</w:t>
                        </w:r>
                      </w:p>
                    </w:tc>
                  </w:tr>
                </w:tbl>
                <w:p w14:paraId="5D03CB4F" w14:textId="77777777" w:rsidR="00A2002C" w:rsidRDefault="00A2002C"/>
              </w:txbxContent>
            </v:textbox>
            <w10:wrap anchorx="page" anchory="page"/>
          </v:shape>
        </w:pict>
      </w:r>
    </w:p>
    <w:p w14:paraId="7084268E" w14:textId="77777777" w:rsidR="00A2002C" w:rsidRDefault="00A2002C">
      <w:pPr>
        <w:spacing w:before="4" w:after="1"/>
        <w:rPr>
          <w:rFonts w:ascii="Times New Roman"/>
          <w:sz w:val="13"/>
        </w:rPr>
      </w:pPr>
    </w:p>
    <w:tbl>
      <w:tblPr>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34"/>
        <w:gridCol w:w="2534"/>
      </w:tblGrid>
      <w:tr w:rsidR="0078635F" w14:paraId="38F7F3DD" w14:textId="77777777">
        <w:trPr>
          <w:trHeight w:val="564"/>
        </w:trPr>
        <w:tc>
          <w:tcPr>
            <w:tcW w:w="2534" w:type="dxa"/>
          </w:tcPr>
          <w:p w14:paraId="18C81531" w14:textId="22E7CDE0" w:rsidR="0078635F" w:rsidRDefault="0078635F">
            <w:pPr>
              <w:pStyle w:val="TableParagraph"/>
              <w:spacing w:before="57"/>
              <w:ind w:left="310"/>
              <w:rPr>
                <w:b/>
                <w:sz w:val="27"/>
              </w:rPr>
            </w:pPr>
            <w:r>
              <w:rPr>
                <w:b/>
                <w:sz w:val="27"/>
              </w:rPr>
              <w:t xml:space="preserve">Geography </w:t>
            </w:r>
          </w:p>
        </w:tc>
        <w:tc>
          <w:tcPr>
            <w:tcW w:w="2534" w:type="dxa"/>
            <w:shd w:val="clear" w:color="auto" w:fill="FFFF00"/>
          </w:tcPr>
          <w:p w14:paraId="4EE1B92A" w14:textId="77777777" w:rsidR="0078635F" w:rsidRDefault="0078635F">
            <w:pPr>
              <w:pStyle w:val="TableParagraph"/>
              <w:spacing w:before="57"/>
              <w:ind w:left="659"/>
              <w:rPr>
                <w:b/>
                <w:sz w:val="27"/>
              </w:rPr>
            </w:pPr>
            <w:r>
              <w:rPr>
                <w:b/>
                <w:sz w:val="27"/>
              </w:rPr>
              <w:t>Mountains</w:t>
            </w:r>
          </w:p>
        </w:tc>
      </w:tr>
    </w:tbl>
    <w:p w14:paraId="1B533922" w14:textId="77777777" w:rsidR="00A2002C" w:rsidRDefault="00A2002C">
      <w:pPr>
        <w:spacing w:before="7" w:after="1"/>
        <w:rPr>
          <w:rFonts w:ascii="Times New Roman"/>
          <w:sz w:val="14"/>
        </w:rPr>
      </w:pPr>
    </w:p>
    <w:tbl>
      <w:tblPr>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26"/>
        <w:gridCol w:w="87"/>
        <w:gridCol w:w="1671"/>
        <w:gridCol w:w="3051"/>
      </w:tblGrid>
      <w:tr w:rsidR="00A2002C" w14:paraId="67A56700" w14:textId="77777777">
        <w:trPr>
          <w:trHeight w:val="458"/>
        </w:trPr>
        <w:tc>
          <w:tcPr>
            <w:tcW w:w="5413" w:type="dxa"/>
            <w:gridSpan w:val="2"/>
            <w:vMerge w:val="restart"/>
            <w:tcBorders>
              <w:top w:val="nil"/>
              <w:left w:val="nil"/>
            </w:tcBorders>
          </w:tcPr>
          <w:p w14:paraId="62C38AA4" w14:textId="77777777" w:rsidR="00A2002C" w:rsidRDefault="00A2002C">
            <w:pPr>
              <w:pStyle w:val="TableParagraph"/>
              <w:ind w:left="0"/>
              <w:rPr>
                <w:rFonts w:ascii="Times New Roman"/>
              </w:rPr>
            </w:pPr>
          </w:p>
        </w:tc>
        <w:tc>
          <w:tcPr>
            <w:tcW w:w="4722" w:type="dxa"/>
            <w:gridSpan w:val="2"/>
            <w:shd w:val="clear" w:color="auto" w:fill="E1EFD9"/>
          </w:tcPr>
          <w:p w14:paraId="02AAA5C0" w14:textId="77777777" w:rsidR="00A2002C" w:rsidRDefault="00BB6400">
            <w:pPr>
              <w:pStyle w:val="TableParagraph"/>
              <w:spacing w:before="57"/>
              <w:ind w:left="1317"/>
              <w:rPr>
                <w:b/>
                <w:sz w:val="27"/>
              </w:rPr>
            </w:pPr>
            <w:r>
              <w:rPr>
                <w:b/>
                <w:sz w:val="27"/>
              </w:rPr>
              <w:t>What? (Key vocab)</w:t>
            </w:r>
          </w:p>
        </w:tc>
      </w:tr>
      <w:tr w:rsidR="00A2002C" w14:paraId="41CA2D9E" w14:textId="77777777">
        <w:trPr>
          <w:trHeight w:val="458"/>
        </w:trPr>
        <w:tc>
          <w:tcPr>
            <w:tcW w:w="5413" w:type="dxa"/>
            <w:gridSpan w:val="2"/>
            <w:vMerge/>
            <w:tcBorders>
              <w:top w:val="nil"/>
              <w:left w:val="nil"/>
            </w:tcBorders>
          </w:tcPr>
          <w:p w14:paraId="4F6D6A4E" w14:textId="77777777" w:rsidR="00A2002C" w:rsidRDefault="00A2002C">
            <w:pPr>
              <w:rPr>
                <w:sz w:val="2"/>
                <w:szCs w:val="2"/>
              </w:rPr>
            </w:pPr>
          </w:p>
        </w:tc>
        <w:tc>
          <w:tcPr>
            <w:tcW w:w="1671" w:type="dxa"/>
            <w:shd w:val="clear" w:color="auto" w:fill="E1EFD9"/>
          </w:tcPr>
          <w:p w14:paraId="3394141E" w14:textId="77777777" w:rsidR="00A2002C" w:rsidRDefault="00BB6400">
            <w:pPr>
              <w:pStyle w:val="TableParagraph"/>
              <w:spacing w:before="57"/>
              <w:ind w:left="394"/>
              <w:rPr>
                <w:b/>
                <w:sz w:val="27"/>
              </w:rPr>
            </w:pPr>
            <w:r>
              <w:rPr>
                <w:b/>
                <w:sz w:val="27"/>
              </w:rPr>
              <w:t>Spelling</w:t>
            </w:r>
          </w:p>
        </w:tc>
        <w:tc>
          <w:tcPr>
            <w:tcW w:w="3051" w:type="dxa"/>
            <w:shd w:val="clear" w:color="auto" w:fill="E1EFD9"/>
          </w:tcPr>
          <w:p w14:paraId="52D49E4F" w14:textId="77777777" w:rsidR="00A2002C" w:rsidRDefault="00BB6400">
            <w:pPr>
              <w:pStyle w:val="TableParagraph"/>
              <w:spacing w:before="57"/>
              <w:ind w:left="966"/>
              <w:rPr>
                <w:b/>
                <w:sz w:val="27"/>
              </w:rPr>
            </w:pPr>
            <w:r>
              <w:rPr>
                <w:b/>
                <w:sz w:val="27"/>
              </w:rPr>
              <w:t>Definition</w:t>
            </w:r>
          </w:p>
        </w:tc>
      </w:tr>
      <w:tr w:rsidR="00A2002C" w14:paraId="25255904" w14:textId="77777777">
        <w:trPr>
          <w:trHeight w:val="1180"/>
        </w:trPr>
        <w:tc>
          <w:tcPr>
            <w:tcW w:w="5413" w:type="dxa"/>
            <w:gridSpan w:val="2"/>
            <w:vMerge/>
            <w:tcBorders>
              <w:top w:val="nil"/>
              <w:left w:val="nil"/>
            </w:tcBorders>
          </w:tcPr>
          <w:p w14:paraId="0444D5FA" w14:textId="77777777" w:rsidR="00A2002C" w:rsidRDefault="00A2002C">
            <w:pPr>
              <w:rPr>
                <w:sz w:val="2"/>
                <w:szCs w:val="2"/>
              </w:rPr>
            </w:pPr>
          </w:p>
        </w:tc>
        <w:tc>
          <w:tcPr>
            <w:tcW w:w="1671" w:type="dxa"/>
          </w:tcPr>
          <w:p w14:paraId="5FD1878C" w14:textId="77777777" w:rsidR="00A2002C" w:rsidRDefault="00BB6400">
            <w:pPr>
              <w:pStyle w:val="TableParagraph"/>
              <w:spacing w:before="63" w:line="235" w:lineRule="auto"/>
              <w:ind w:left="514" w:right="354" w:hanging="118"/>
            </w:pPr>
            <w:r>
              <w:t>Mountain (range)</w:t>
            </w:r>
          </w:p>
        </w:tc>
        <w:tc>
          <w:tcPr>
            <w:tcW w:w="3051" w:type="dxa"/>
          </w:tcPr>
          <w:p w14:paraId="0449FAC0" w14:textId="77777777" w:rsidR="00A2002C" w:rsidRDefault="00BB6400">
            <w:pPr>
              <w:pStyle w:val="TableParagraph"/>
              <w:spacing w:before="63" w:line="235" w:lineRule="auto"/>
              <w:ind w:left="169" w:right="139" w:hanging="4"/>
              <w:jc w:val="center"/>
            </w:pPr>
            <w:r>
              <w:t>A large natural elevation of the earth's surface rising abruptly from the</w:t>
            </w:r>
            <w:r>
              <w:rPr>
                <w:spacing w:val="-13"/>
              </w:rPr>
              <w:t xml:space="preserve"> </w:t>
            </w:r>
            <w:r>
              <w:t>surrounding level</w:t>
            </w:r>
          </w:p>
        </w:tc>
      </w:tr>
      <w:tr w:rsidR="00A2002C" w14:paraId="2CE5DAF2" w14:textId="77777777">
        <w:trPr>
          <w:trHeight w:val="915"/>
        </w:trPr>
        <w:tc>
          <w:tcPr>
            <w:tcW w:w="5413" w:type="dxa"/>
            <w:gridSpan w:val="2"/>
            <w:vMerge/>
            <w:tcBorders>
              <w:top w:val="nil"/>
              <w:left w:val="nil"/>
            </w:tcBorders>
          </w:tcPr>
          <w:p w14:paraId="24D4A9F3" w14:textId="77777777" w:rsidR="00A2002C" w:rsidRDefault="00A2002C">
            <w:pPr>
              <w:rPr>
                <w:sz w:val="2"/>
                <w:szCs w:val="2"/>
              </w:rPr>
            </w:pPr>
          </w:p>
        </w:tc>
        <w:tc>
          <w:tcPr>
            <w:tcW w:w="1671" w:type="dxa"/>
          </w:tcPr>
          <w:p w14:paraId="0D888B4C" w14:textId="77777777" w:rsidR="00A2002C" w:rsidRDefault="00BB6400">
            <w:pPr>
              <w:pStyle w:val="TableParagraph"/>
              <w:spacing w:before="59"/>
              <w:ind w:left="427"/>
            </w:pPr>
            <w:r>
              <w:t>Contours</w:t>
            </w:r>
          </w:p>
        </w:tc>
        <w:tc>
          <w:tcPr>
            <w:tcW w:w="3051" w:type="dxa"/>
          </w:tcPr>
          <w:p w14:paraId="4A54A90B" w14:textId="77777777" w:rsidR="00A2002C" w:rsidRDefault="00BB6400">
            <w:pPr>
              <w:pStyle w:val="TableParagraph"/>
              <w:spacing w:before="63" w:line="235" w:lineRule="auto"/>
              <w:ind w:left="162" w:right="115" w:firstLine="79"/>
            </w:pPr>
            <w:r>
              <w:t xml:space="preserve">A </w:t>
            </w:r>
            <w:r>
              <w:rPr>
                <w:b/>
              </w:rPr>
              <w:t xml:space="preserve">contour </w:t>
            </w:r>
            <w:r>
              <w:t>line joins points of equal elevation (height) above a given level, such as sea level.</w:t>
            </w:r>
          </w:p>
        </w:tc>
      </w:tr>
      <w:tr w:rsidR="00A2002C" w14:paraId="71E72EB3" w14:textId="77777777">
        <w:trPr>
          <w:trHeight w:val="916"/>
        </w:trPr>
        <w:tc>
          <w:tcPr>
            <w:tcW w:w="5413" w:type="dxa"/>
            <w:gridSpan w:val="2"/>
            <w:vMerge/>
            <w:tcBorders>
              <w:top w:val="nil"/>
              <w:left w:val="nil"/>
            </w:tcBorders>
          </w:tcPr>
          <w:p w14:paraId="090D487D" w14:textId="77777777" w:rsidR="00A2002C" w:rsidRDefault="00A2002C">
            <w:pPr>
              <w:rPr>
                <w:sz w:val="2"/>
                <w:szCs w:val="2"/>
              </w:rPr>
            </w:pPr>
          </w:p>
        </w:tc>
        <w:tc>
          <w:tcPr>
            <w:tcW w:w="1671" w:type="dxa"/>
          </w:tcPr>
          <w:p w14:paraId="5DA29D54" w14:textId="77777777" w:rsidR="00A2002C" w:rsidRDefault="00BB6400">
            <w:pPr>
              <w:pStyle w:val="TableParagraph"/>
              <w:spacing w:before="59"/>
              <w:ind w:left="300"/>
            </w:pPr>
            <w:r>
              <w:t>Topography</w:t>
            </w:r>
          </w:p>
        </w:tc>
        <w:tc>
          <w:tcPr>
            <w:tcW w:w="3051" w:type="dxa"/>
          </w:tcPr>
          <w:p w14:paraId="427A8904" w14:textId="77777777" w:rsidR="00A2002C" w:rsidRDefault="00BB6400">
            <w:pPr>
              <w:pStyle w:val="TableParagraph"/>
              <w:spacing w:before="64" w:line="235" w:lineRule="auto"/>
              <w:ind w:left="246" w:right="219" w:firstLine="1"/>
              <w:jc w:val="center"/>
            </w:pPr>
            <w:r>
              <w:t>The arrangement of the natural and artificial</w:t>
            </w:r>
            <w:r>
              <w:rPr>
                <w:spacing w:val="-14"/>
              </w:rPr>
              <w:t xml:space="preserve"> </w:t>
            </w:r>
            <w:r>
              <w:t>physical features of an</w:t>
            </w:r>
            <w:r>
              <w:rPr>
                <w:spacing w:val="-9"/>
              </w:rPr>
              <w:t xml:space="preserve"> </w:t>
            </w:r>
            <w:r>
              <w:t>area.</w:t>
            </w:r>
          </w:p>
        </w:tc>
      </w:tr>
      <w:tr w:rsidR="00A2002C" w14:paraId="68C0957A" w14:textId="77777777">
        <w:trPr>
          <w:trHeight w:val="916"/>
        </w:trPr>
        <w:tc>
          <w:tcPr>
            <w:tcW w:w="5413" w:type="dxa"/>
            <w:gridSpan w:val="2"/>
            <w:vMerge/>
            <w:tcBorders>
              <w:top w:val="nil"/>
              <w:left w:val="nil"/>
            </w:tcBorders>
          </w:tcPr>
          <w:p w14:paraId="4CF77779" w14:textId="77777777" w:rsidR="00A2002C" w:rsidRDefault="00A2002C">
            <w:pPr>
              <w:rPr>
                <w:sz w:val="2"/>
                <w:szCs w:val="2"/>
              </w:rPr>
            </w:pPr>
          </w:p>
        </w:tc>
        <w:tc>
          <w:tcPr>
            <w:tcW w:w="1671" w:type="dxa"/>
          </w:tcPr>
          <w:p w14:paraId="4CAF2CE8" w14:textId="77777777" w:rsidR="00A2002C" w:rsidRDefault="00BB6400">
            <w:pPr>
              <w:pStyle w:val="TableParagraph"/>
              <w:spacing w:before="59"/>
              <w:ind w:left="163"/>
            </w:pPr>
            <w:r>
              <w:t>Tectonic Plates</w:t>
            </w:r>
          </w:p>
        </w:tc>
        <w:tc>
          <w:tcPr>
            <w:tcW w:w="3051" w:type="dxa"/>
          </w:tcPr>
          <w:p w14:paraId="775A92D9" w14:textId="77777777" w:rsidR="00A2002C" w:rsidRDefault="00BB6400">
            <w:pPr>
              <w:pStyle w:val="TableParagraph"/>
              <w:spacing w:before="64" w:line="235" w:lineRule="auto"/>
              <w:ind w:left="284" w:right="256" w:hanging="2"/>
              <w:jc w:val="center"/>
            </w:pPr>
            <w:r>
              <w:t>Sections of the Earth’s</w:t>
            </w:r>
            <w:r>
              <w:rPr>
                <w:spacing w:val="-23"/>
              </w:rPr>
              <w:t xml:space="preserve"> </w:t>
            </w:r>
            <w:r>
              <w:t>crust which move slowly over</w:t>
            </w:r>
            <w:r>
              <w:rPr>
                <w:spacing w:val="-11"/>
              </w:rPr>
              <w:t xml:space="preserve"> </w:t>
            </w:r>
            <w:r>
              <w:t>the mantle</w:t>
            </w:r>
          </w:p>
        </w:tc>
      </w:tr>
      <w:tr w:rsidR="00A2002C" w14:paraId="1A0A5DFC" w14:textId="77777777">
        <w:trPr>
          <w:trHeight w:val="652"/>
        </w:trPr>
        <w:tc>
          <w:tcPr>
            <w:tcW w:w="5413" w:type="dxa"/>
            <w:gridSpan w:val="2"/>
            <w:vMerge/>
            <w:tcBorders>
              <w:top w:val="nil"/>
              <w:left w:val="nil"/>
            </w:tcBorders>
          </w:tcPr>
          <w:p w14:paraId="3F3352E5" w14:textId="77777777" w:rsidR="00A2002C" w:rsidRDefault="00A2002C">
            <w:pPr>
              <w:rPr>
                <w:sz w:val="2"/>
                <w:szCs w:val="2"/>
              </w:rPr>
            </w:pPr>
          </w:p>
        </w:tc>
        <w:tc>
          <w:tcPr>
            <w:tcW w:w="1671" w:type="dxa"/>
          </w:tcPr>
          <w:p w14:paraId="2EFFF269" w14:textId="77777777" w:rsidR="00A2002C" w:rsidRDefault="00BB6400">
            <w:pPr>
              <w:pStyle w:val="TableParagraph"/>
              <w:spacing w:before="59"/>
            </w:pPr>
            <w:r>
              <w:t>Crust</w:t>
            </w:r>
          </w:p>
        </w:tc>
        <w:tc>
          <w:tcPr>
            <w:tcW w:w="3051" w:type="dxa"/>
          </w:tcPr>
          <w:p w14:paraId="2C036A1B" w14:textId="77777777" w:rsidR="00A2002C" w:rsidRDefault="00BB6400">
            <w:pPr>
              <w:pStyle w:val="TableParagraph"/>
              <w:spacing w:before="64" w:line="235" w:lineRule="auto"/>
              <w:ind w:left="1288" w:right="282" w:hanging="963"/>
            </w:pPr>
            <w:r>
              <w:t>The hard rocky layer of the earth</w:t>
            </w:r>
          </w:p>
        </w:tc>
      </w:tr>
      <w:tr w:rsidR="00A2002C" w14:paraId="3A6AFAA0" w14:textId="77777777">
        <w:trPr>
          <w:trHeight w:val="651"/>
        </w:trPr>
        <w:tc>
          <w:tcPr>
            <w:tcW w:w="5413" w:type="dxa"/>
            <w:gridSpan w:val="2"/>
            <w:vMerge/>
            <w:tcBorders>
              <w:top w:val="nil"/>
              <w:left w:val="nil"/>
            </w:tcBorders>
          </w:tcPr>
          <w:p w14:paraId="1AC44DAA" w14:textId="77777777" w:rsidR="00A2002C" w:rsidRDefault="00A2002C">
            <w:pPr>
              <w:rPr>
                <w:sz w:val="2"/>
                <w:szCs w:val="2"/>
              </w:rPr>
            </w:pPr>
          </w:p>
        </w:tc>
        <w:tc>
          <w:tcPr>
            <w:tcW w:w="1671" w:type="dxa"/>
          </w:tcPr>
          <w:p w14:paraId="77E42050" w14:textId="77777777" w:rsidR="00A2002C" w:rsidRDefault="00BB6400">
            <w:pPr>
              <w:pStyle w:val="TableParagraph"/>
              <w:spacing w:before="59"/>
            </w:pPr>
            <w:r>
              <w:t>Mantle</w:t>
            </w:r>
          </w:p>
        </w:tc>
        <w:tc>
          <w:tcPr>
            <w:tcW w:w="3051" w:type="dxa"/>
          </w:tcPr>
          <w:p w14:paraId="05B887B0" w14:textId="77777777" w:rsidR="00A2002C" w:rsidRDefault="00BB6400">
            <w:pPr>
              <w:pStyle w:val="TableParagraph"/>
              <w:spacing w:before="59" w:line="267" w:lineRule="exact"/>
              <w:ind w:left="301"/>
            </w:pPr>
            <w:r>
              <w:t>The hot viscous layer of the</w:t>
            </w:r>
          </w:p>
          <w:p w14:paraId="133A30B3" w14:textId="77777777" w:rsidR="00A2002C" w:rsidRDefault="00BB6400">
            <w:pPr>
              <w:pStyle w:val="TableParagraph"/>
              <w:spacing w:line="267" w:lineRule="exact"/>
              <w:ind w:left="193"/>
            </w:pPr>
            <w:r>
              <w:t>earth made up of melted rock</w:t>
            </w:r>
          </w:p>
        </w:tc>
      </w:tr>
      <w:tr w:rsidR="00A2002C" w14:paraId="7003BA4E" w14:textId="77777777">
        <w:trPr>
          <w:trHeight w:val="916"/>
        </w:trPr>
        <w:tc>
          <w:tcPr>
            <w:tcW w:w="5413" w:type="dxa"/>
            <w:gridSpan w:val="2"/>
            <w:vMerge/>
            <w:tcBorders>
              <w:top w:val="nil"/>
              <w:left w:val="nil"/>
            </w:tcBorders>
          </w:tcPr>
          <w:p w14:paraId="351D9D6C" w14:textId="77777777" w:rsidR="00A2002C" w:rsidRDefault="00A2002C">
            <w:pPr>
              <w:rPr>
                <w:sz w:val="2"/>
                <w:szCs w:val="2"/>
              </w:rPr>
            </w:pPr>
          </w:p>
        </w:tc>
        <w:tc>
          <w:tcPr>
            <w:tcW w:w="1671" w:type="dxa"/>
          </w:tcPr>
          <w:p w14:paraId="4C2D1525" w14:textId="77777777" w:rsidR="00A2002C" w:rsidRDefault="00BB6400">
            <w:pPr>
              <w:pStyle w:val="TableParagraph"/>
              <w:spacing w:before="64" w:line="235" w:lineRule="auto"/>
              <w:ind w:right="518"/>
            </w:pPr>
            <w:r>
              <w:t>Fold Mountains</w:t>
            </w:r>
          </w:p>
        </w:tc>
        <w:tc>
          <w:tcPr>
            <w:tcW w:w="3051" w:type="dxa"/>
          </w:tcPr>
          <w:p w14:paraId="78910F45" w14:textId="77777777" w:rsidR="00A2002C" w:rsidRDefault="00BB6400">
            <w:pPr>
              <w:pStyle w:val="TableParagraph"/>
              <w:spacing w:before="64" w:line="235" w:lineRule="auto"/>
              <w:ind w:left="262" w:right="231" w:hanging="5"/>
              <w:jc w:val="center"/>
            </w:pPr>
            <w:r>
              <w:t>Mountains formed by the pushing together of tectonic plates</w:t>
            </w:r>
          </w:p>
        </w:tc>
      </w:tr>
      <w:tr w:rsidR="00A2002C" w14:paraId="6DFA0CBA" w14:textId="77777777">
        <w:trPr>
          <w:trHeight w:val="652"/>
        </w:trPr>
        <w:tc>
          <w:tcPr>
            <w:tcW w:w="5413" w:type="dxa"/>
            <w:gridSpan w:val="2"/>
            <w:vMerge/>
            <w:tcBorders>
              <w:top w:val="nil"/>
              <w:left w:val="nil"/>
            </w:tcBorders>
          </w:tcPr>
          <w:p w14:paraId="5A0F466F" w14:textId="77777777" w:rsidR="00A2002C" w:rsidRDefault="00A2002C">
            <w:pPr>
              <w:rPr>
                <w:sz w:val="2"/>
                <w:szCs w:val="2"/>
              </w:rPr>
            </w:pPr>
          </w:p>
        </w:tc>
        <w:tc>
          <w:tcPr>
            <w:tcW w:w="1671" w:type="dxa"/>
          </w:tcPr>
          <w:p w14:paraId="170DF328" w14:textId="77777777" w:rsidR="00A2002C" w:rsidRDefault="00BB6400">
            <w:pPr>
              <w:pStyle w:val="TableParagraph"/>
              <w:spacing w:before="64" w:line="235" w:lineRule="auto"/>
              <w:ind w:right="401"/>
            </w:pPr>
            <w:r>
              <w:t>Orographic/ relief rain</w:t>
            </w:r>
          </w:p>
        </w:tc>
        <w:tc>
          <w:tcPr>
            <w:tcW w:w="3051" w:type="dxa"/>
          </w:tcPr>
          <w:p w14:paraId="0D360F6A" w14:textId="77777777" w:rsidR="00A2002C" w:rsidRDefault="00BB6400">
            <w:pPr>
              <w:pStyle w:val="TableParagraph"/>
              <w:spacing w:before="64" w:line="235" w:lineRule="auto"/>
              <w:ind w:left="442" w:hanging="113"/>
            </w:pPr>
            <w:r>
              <w:t>Precipitation formed by air moving over mountains.</w:t>
            </w:r>
          </w:p>
        </w:tc>
      </w:tr>
      <w:tr w:rsidR="00A2002C" w14:paraId="0BFD1909" w14:textId="77777777">
        <w:trPr>
          <w:trHeight w:val="636"/>
        </w:trPr>
        <w:tc>
          <w:tcPr>
            <w:tcW w:w="5413" w:type="dxa"/>
            <w:gridSpan w:val="2"/>
            <w:vMerge/>
            <w:tcBorders>
              <w:top w:val="nil"/>
              <w:left w:val="nil"/>
            </w:tcBorders>
          </w:tcPr>
          <w:p w14:paraId="2CC736C1" w14:textId="77777777" w:rsidR="00A2002C" w:rsidRDefault="00A2002C">
            <w:pPr>
              <w:rPr>
                <w:sz w:val="2"/>
                <w:szCs w:val="2"/>
              </w:rPr>
            </w:pPr>
          </w:p>
        </w:tc>
        <w:tc>
          <w:tcPr>
            <w:tcW w:w="1671" w:type="dxa"/>
          </w:tcPr>
          <w:p w14:paraId="718C5543" w14:textId="77777777" w:rsidR="00A2002C" w:rsidRDefault="00BB6400">
            <w:pPr>
              <w:pStyle w:val="TableParagraph"/>
              <w:spacing w:before="60"/>
            </w:pPr>
            <w:r>
              <w:t>Land use</w:t>
            </w:r>
          </w:p>
        </w:tc>
        <w:tc>
          <w:tcPr>
            <w:tcW w:w="3051" w:type="dxa"/>
          </w:tcPr>
          <w:p w14:paraId="2FAFF2A9" w14:textId="77777777" w:rsidR="00A2002C" w:rsidRDefault="00BB6400">
            <w:pPr>
              <w:pStyle w:val="TableParagraph"/>
              <w:spacing w:before="64" w:line="235" w:lineRule="auto"/>
              <w:ind w:left="1398" w:hanging="1138"/>
            </w:pPr>
            <w:r>
              <w:t>What an area of land is used for</w:t>
            </w:r>
          </w:p>
        </w:tc>
      </w:tr>
      <w:tr w:rsidR="00A2002C" w14:paraId="2418CD4F" w14:textId="77777777">
        <w:trPr>
          <w:trHeight w:val="654"/>
        </w:trPr>
        <w:tc>
          <w:tcPr>
            <w:tcW w:w="5326" w:type="dxa"/>
            <w:shd w:val="clear" w:color="auto" w:fill="E1EFD9"/>
          </w:tcPr>
          <w:p w14:paraId="07B6275E" w14:textId="77777777" w:rsidR="00A2002C" w:rsidRDefault="00BB6400">
            <w:pPr>
              <w:pStyle w:val="TableParagraph"/>
              <w:spacing w:before="43"/>
              <w:ind w:left="1397"/>
              <w:rPr>
                <w:b/>
                <w:sz w:val="27"/>
              </w:rPr>
            </w:pPr>
            <w:r>
              <w:rPr>
                <w:b/>
                <w:sz w:val="27"/>
              </w:rPr>
              <w:t>Diagrams and Symbols</w:t>
            </w:r>
          </w:p>
        </w:tc>
        <w:tc>
          <w:tcPr>
            <w:tcW w:w="87" w:type="dxa"/>
            <w:vMerge w:val="restart"/>
            <w:tcBorders>
              <w:top w:val="nil"/>
              <w:bottom w:val="nil"/>
            </w:tcBorders>
            <w:shd w:val="clear" w:color="auto" w:fill="E1EFD9"/>
          </w:tcPr>
          <w:p w14:paraId="7211045B" w14:textId="77777777" w:rsidR="00A2002C" w:rsidRDefault="00A2002C">
            <w:pPr>
              <w:pStyle w:val="TableParagraph"/>
              <w:ind w:left="0"/>
              <w:rPr>
                <w:rFonts w:ascii="Times New Roman"/>
              </w:rPr>
            </w:pPr>
          </w:p>
        </w:tc>
        <w:tc>
          <w:tcPr>
            <w:tcW w:w="1671" w:type="dxa"/>
            <w:vMerge w:val="restart"/>
          </w:tcPr>
          <w:p w14:paraId="11E114A4" w14:textId="77777777" w:rsidR="00A2002C" w:rsidRDefault="00BB6400">
            <w:pPr>
              <w:pStyle w:val="TableParagraph"/>
              <w:spacing w:before="80" w:line="235" w:lineRule="auto"/>
              <w:ind w:right="166"/>
            </w:pPr>
            <w:r>
              <w:t>Windward and Leeward side</w:t>
            </w:r>
          </w:p>
        </w:tc>
        <w:tc>
          <w:tcPr>
            <w:tcW w:w="3051" w:type="dxa"/>
            <w:vMerge w:val="restart"/>
          </w:tcPr>
          <w:p w14:paraId="02E19B8B" w14:textId="47E3E98C" w:rsidR="00A2002C" w:rsidRDefault="00BB6400">
            <w:pPr>
              <w:pStyle w:val="TableParagraph"/>
              <w:spacing w:before="80" w:line="235" w:lineRule="auto"/>
              <w:ind w:left="162" w:right="131" w:hanging="5"/>
              <w:jc w:val="center"/>
            </w:pPr>
            <w:r>
              <w:t xml:space="preserve">The sides of a mountain, facing the </w:t>
            </w:r>
            <w:r>
              <w:t>wind,</w:t>
            </w:r>
            <w:r>
              <w:rPr>
                <w:spacing w:val="-15"/>
              </w:rPr>
              <w:t xml:space="preserve"> </w:t>
            </w:r>
            <w:r>
              <w:t xml:space="preserve">and away from the </w:t>
            </w:r>
            <w:r>
              <w:t>wind.</w:t>
            </w:r>
          </w:p>
        </w:tc>
      </w:tr>
      <w:tr w:rsidR="00A2002C" w14:paraId="69B4C8EB" w14:textId="77777777">
        <w:trPr>
          <w:trHeight w:val="521"/>
        </w:trPr>
        <w:tc>
          <w:tcPr>
            <w:tcW w:w="5326" w:type="dxa"/>
            <w:vMerge w:val="restart"/>
          </w:tcPr>
          <w:p w14:paraId="668910D0" w14:textId="77777777" w:rsidR="00A2002C" w:rsidRDefault="00A2002C">
            <w:pPr>
              <w:pStyle w:val="TableParagraph"/>
              <w:spacing w:before="8"/>
              <w:ind w:left="0"/>
              <w:rPr>
                <w:rFonts w:ascii="Times New Roman"/>
                <w:sz w:val="8"/>
              </w:rPr>
            </w:pPr>
          </w:p>
          <w:p w14:paraId="62C69D95" w14:textId="77777777" w:rsidR="00A2002C" w:rsidRDefault="00BB6400">
            <w:pPr>
              <w:pStyle w:val="TableParagraph"/>
              <w:ind w:left="87"/>
              <w:rPr>
                <w:rFonts w:ascii="Times New Roman"/>
                <w:noProof/>
                <w:sz w:val="20"/>
              </w:rPr>
            </w:pPr>
            <w:r>
              <w:rPr>
                <w:rFonts w:ascii="Times New Roman"/>
                <w:noProof/>
                <w:sz w:val="20"/>
              </w:rPr>
              <w:drawing>
                <wp:inline distT="0" distB="0" distL="0" distR="0" wp14:anchorId="566345B1" wp14:editId="3975817A">
                  <wp:extent cx="1412748" cy="863346"/>
                  <wp:effectExtent l="0" t="0" r="0" b="0"/>
                  <wp:docPr id="1" name="image2.jpeg" descr="Image result for tectonic plates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4" cstate="print"/>
                          <a:stretch>
                            <a:fillRect/>
                          </a:stretch>
                        </pic:blipFill>
                        <pic:spPr>
                          <a:xfrm>
                            <a:off x="0" y="0"/>
                            <a:ext cx="1412748" cy="863346"/>
                          </a:xfrm>
                          <a:prstGeom prst="rect">
                            <a:avLst/>
                          </a:prstGeom>
                        </pic:spPr>
                      </pic:pic>
                    </a:graphicData>
                  </a:graphic>
                </wp:inline>
              </w:drawing>
            </w:r>
            <w:r>
              <w:rPr>
                <w:rFonts w:ascii="Times New Roman"/>
                <w:spacing w:val="89"/>
                <w:sz w:val="20"/>
              </w:rPr>
              <w:t xml:space="preserve"> </w:t>
            </w:r>
            <w:r>
              <w:rPr>
                <w:rFonts w:ascii="Times New Roman"/>
                <w:noProof/>
                <w:spacing w:val="89"/>
                <w:position w:val="5"/>
                <w:sz w:val="20"/>
              </w:rPr>
              <w:drawing>
                <wp:inline distT="0" distB="0" distL="0" distR="0" wp14:anchorId="6BF4E78E" wp14:editId="2D64224E">
                  <wp:extent cx="880782" cy="832103"/>
                  <wp:effectExtent l="0" t="0" r="0" b="0"/>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5" cstate="print"/>
                          <a:stretch>
                            <a:fillRect/>
                          </a:stretch>
                        </pic:blipFill>
                        <pic:spPr>
                          <a:xfrm>
                            <a:off x="0" y="0"/>
                            <a:ext cx="880782" cy="832103"/>
                          </a:xfrm>
                          <a:prstGeom prst="rect">
                            <a:avLst/>
                          </a:prstGeom>
                        </pic:spPr>
                      </pic:pic>
                    </a:graphicData>
                  </a:graphic>
                </wp:inline>
              </w:drawing>
            </w:r>
            <w:r>
              <w:rPr>
                <w:rFonts w:ascii="Times New Roman"/>
                <w:spacing w:val="41"/>
                <w:position w:val="5"/>
                <w:sz w:val="20"/>
              </w:rPr>
              <w:t xml:space="preserve"> </w:t>
            </w:r>
            <w:r>
              <w:rPr>
                <w:rFonts w:ascii="Times New Roman"/>
                <w:noProof/>
                <w:spacing w:val="41"/>
                <w:position w:val="5"/>
                <w:sz w:val="20"/>
              </w:rPr>
              <w:drawing>
                <wp:inline distT="0" distB="0" distL="0" distR="0" wp14:anchorId="7584DD94" wp14:editId="05356F67">
                  <wp:extent cx="803118" cy="795528"/>
                  <wp:effectExtent l="0" t="0" r="0" b="0"/>
                  <wp:docPr id="5" name="image4.png" descr="Image result for contour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6" cstate="print"/>
                          <a:stretch>
                            <a:fillRect/>
                          </a:stretch>
                        </pic:blipFill>
                        <pic:spPr>
                          <a:xfrm>
                            <a:off x="0" y="0"/>
                            <a:ext cx="803118" cy="795528"/>
                          </a:xfrm>
                          <a:prstGeom prst="rect">
                            <a:avLst/>
                          </a:prstGeom>
                        </pic:spPr>
                      </pic:pic>
                    </a:graphicData>
                  </a:graphic>
                </wp:inline>
              </w:drawing>
            </w:r>
          </w:p>
          <w:p w14:paraId="3356E67C" w14:textId="27A8AE64" w:rsidR="0078635F" w:rsidRPr="0078635F" w:rsidRDefault="0078635F" w:rsidP="0078635F">
            <w:pPr>
              <w:tabs>
                <w:tab w:val="center" w:pos="2653"/>
              </w:tabs>
            </w:pPr>
            <w:r w:rsidRPr="0078635F">
              <w:rPr>
                <w:noProof/>
              </w:rPr>
              <w:drawing>
                <wp:inline distT="0" distB="0" distL="0" distR="0" wp14:anchorId="0D370880" wp14:editId="134DC5A2">
                  <wp:extent cx="2214563" cy="7385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9551" cy="740168"/>
                          </a:xfrm>
                          <a:prstGeom prst="rect">
                            <a:avLst/>
                          </a:prstGeom>
                          <a:noFill/>
                          <a:ln>
                            <a:noFill/>
                          </a:ln>
                        </pic:spPr>
                      </pic:pic>
                    </a:graphicData>
                  </a:graphic>
                </wp:inline>
              </w:drawing>
            </w:r>
            <w:r>
              <w:tab/>
            </w:r>
            <w:r w:rsidRPr="0078635F">
              <w:rPr>
                <w:noProof/>
              </w:rPr>
              <w:drawing>
                <wp:inline distT="0" distB="0" distL="0" distR="0" wp14:anchorId="051A9D19" wp14:editId="409D47F8">
                  <wp:extent cx="996146" cy="15287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2375" cy="1569016"/>
                          </a:xfrm>
                          <a:prstGeom prst="rect">
                            <a:avLst/>
                          </a:prstGeom>
                          <a:noFill/>
                          <a:ln>
                            <a:noFill/>
                          </a:ln>
                        </pic:spPr>
                      </pic:pic>
                    </a:graphicData>
                  </a:graphic>
                </wp:inline>
              </w:drawing>
            </w:r>
          </w:p>
        </w:tc>
        <w:tc>
          <w:tcPr>
            <w:tcW w:w="87" w:type="dxa"/>
            <w:vMerge/>
            <w:tcBorders>
              <w:top w:val="nil"/>
              <w:bottom w:val="nil"/>
            </w:tcBorders>
            <w:shd w:val="clear" w:color="auto" w:fill="E1EFD9"/>
          </w:tcPr>
          <w:p w14:paraId="27D5049B" w14:textId="77777777" w:rsidR="00A2002C" w:rsidRDefault="00A2002C">
            <w:pPr>
              <w:rPr>
                <w:sz w:val="2"/>
                <w:szCs w:val="2"/>
              </w:rPr>
            </w:pPr>
          </w:p>
        </w:tc>
        <w:tc>
          <w:tcPr>
            <w:tcW w:w="1671" w:type="dxa"/>
            <w:vMerge/>
            <w:tcBorders>
              <w:top w:val="nil"/>
            </w:tcBorders>
          </w:tcPr>
          <w:p w14:paraId="321E74D1" w14:textId="77777777" w:rsidR="00A2002C" w:rsidRDefault="00A2002C">
            <w:pPr>
              <w:rPr>
                <w:sz w:val="2"/>
                <w:szCs w:val="2"/>
              </w:rPr>
            </w:pPr>
          </w:p>
        </w:tc>
        <w:tc>
          <w:tcPr>
            <w:tcW w:w="3051" w:type="dxa"/>
            <w:vMerge/>
            <w:tcBorders>
              <w:top w:val="nil"/>
            </w:tcBorders>
          </w:tcPr>
          <w:p w14:paraId="55744CD7" w14:textId="77777777" w:rsidR="00A2002C" w:rsidRDefault="00A2002C">
            <w:pPr>
              <w:rPr>
                <w:sz w:val="2"/>
                <w:szCs w:val="2"/>
              </w:rPr>
            </w:pPr>
          </w:p>
        </w:tc>
      </w:tr>
      <w:tr w:rsidR="00A2002C" w14:paraId="68607A52" w14:textId="77777777">
        <w:trPr>
          <w:trHeight w:val="138"/>
        </w:trPr>
        <w:tc>
          <w:tcPr>
            <w:tcW w:w="5326" w:type="dxa"/>
            <w:vMerge/>
            <w:tcBorders>
              <w:top w:val="nil"/>
            </w:tcBorders>
          </w:tcPr>
          <w:p w14:paraId="578CC007" w14:textId="77777777" w:rsidR="00A2002C" w:rsidRDefault="00A2002C">
            <w:pPr>
              <w:rPr>
                <w:sz w:val="2"/>
                <w:szCs w:val="2"/>
              </w:rPr>
            </w:pPr>
          </w:p>
        </w:tc>
        <w:tc>
          <w:tcPr>
            <w:tcW w:w="4809" w:type="dxa"/>
            <w:gridSpan w:val="3"/>
            <w:tcBorders>
              <w:right w:val="nil"/>
            </w:tcBorders>
          </w:tcPr>
          <w:p w14:paraId="4DAFB285" w14:textId="77777777" w:rsidR="00A2002C" w:rsidRDefault="00A2002C">
            <w:pPr>
              <w:pStyle w:val="TableParagraph"/>
              <w:ind w:left="0"/>
              <w:rPr>
                <w:rFonts w:ascii="Times New Roman"/>
                <w:sz w:val="8"/>
              </w:rPr>
            </w:pPr>
          </w:p>
        </w:tc>
      </w:tr>
      <w:tr w:rsidR="00A2002C" w14:paraId="107B4C94" w14:textId="77777777">
        <w:trPr>
          <w:trHeight w:val="475"/>
        </w:trPr>
        <w:tc>
          <w:tcPr>
            <w:tcW w:w="5326" w:type="dxa"/>
            <w:vMerge/>
            <w:tcBorders>
              <w:top w:val="nil"/>
            </w:tcBorders>
          </w:tcPr>
          <w:p w14:paraId="58418C1B" w14:textId="77777777" w:rsidR="00A2002C" w:rsidRDefault="00A2002C">
            <w:pPr>
              <w:rPr>
                <w:sz w:val="2"/>
                <w:szCs w:val="2"/>
              </w:rPr>
            </w:pPr>
          </w:p>
        </w:tc>
        <w:tc>
          <w:tcPr>
            <w:tcW w:w="87" w:type="dxa"/>
            <w:vMerge w:val="restart"/>
            <w:tcBorders>
              <w:top w:val="nil"/>
              <w:bottom w:val="nil"/>
            </w:tcBorders>
          </w:tcPr>
          <w:p w14:paraId="65A8CC5C" w14:textId="77777777" w:rsidR="00A2002C" w:rsidRDefault="00A2002C">
            <w:pPr>
              <w:pStyle w:val="TableParagraph"/>
              <w:ind w:left="0"/>
              <w:rPr>
                <w:rFonts w:ascii="Times New Roman"/>
              </w:rPr>
            </w:pPr>
          </w:p>
        </w:tc>
        <w:tc>
          <w:tcPr>
            <w:tcW w:w="4722" w:type="dxa"/>
            <w:gridSpan w:val="2"/>
            <w:shd w:val="clear" w:color="auto" w:fill="E1EFD9"/>
          </w:tcPr>
          <w:p w14:paraId="17B4DC7C" w14:textId="77777777" w:rsidR="00A2002C" w:rsidRDefault="00BB6400">
            <w:pPr>
              <w:pStyle w:val="TableParagraph"/>
              <w:spacing w:before="58"/>
              <w:ind w:left="1207"/>
              <w:rPr>
                <w:b/>
                <w:sz w:val="27"/>
              </w:rPr>
            </w:pPr>
            <w:r>
              <w:rPr>
                <w:b/>
                <w:sz w:val="27"/>
              </w:rPr>
              <w:t>Possible experiences</w:t>
            </w:r>
          </w:p>
        </w:tc>
      </w:tr>
      <w:tr w:rsidR="00A2002C" w14:paraId="32F9A2C5" w14:textId="77777777">
        <w:trPr>
          <w:trHeight w:val="3298"/>
        </w:trPr>
        <w:tc>
          <w:tcPr>
            <w:tcW w:w="5326" w:type="dxa"/>
            <w:vMerge/>
            <w:tcBorders>
              <w:top w:val="nil"/>
            </w:tcBorders>
          </w:tcPr>
          <w:p w14:paraId="653580D6" w14:textId="77777777" w:rsidR="00A2002C" w:rsidRDefault="00A2002C">
            <w:pPr>
              <w:rPr>
                <w:sz w:val="2"/>
                <w:szCs w:val="2"/>
              </w:rPr>
            </w:pPr>
          </w:p>
        </w:tc>
        <w:tc>
          <w:tcPr>
            <w:tcW w:w="87" w:type="dxa"/>
            <w:vMerge/>
            <w:tcBorders>
              <w:top w:val="nil"/>
              <w:bottom w:val="nil"/>
            </w:tcBorders>
          </w:tcPr>
          <w:p w14:paraId="509C7EFD" w14:textId="77777777" w:rsidR="00A2002C" w:rsidRDefault="00A2002C">
            <w:pPr>
              <w:rPr>
                <w:sz w:val="2"/>
                <w:szCs w:val="2"/>
              </w:rPr>
            </w:pPr>
          </w:p>
        </w:tc>
        <w:tc>
          <w:tcPr>
            <w:tcW w:w="4722" w:type="dxa"/>
            <w:gridSpan w:val="2"/>
          </w:tcPr>
          <w:p w14:paraId="1EC0834F" w14:textId="77777777" w:rsidR="00A2002C" w:rsidRDefault="00BB6400">
            <w:pPr>
              <w:pStyle w:val="TableParagraph"/>
              <w:spacing w:before="65" w:line="235" w:lineRule="auto"/>
            </w:pPr>
            <w:r>
              <w:t xml:space="preserve">Use atlases to identify and describe the world’s/ </w:t>
            </w:r>
            <w:proofErr w:type="spellStart"/>
            <w:r>
              <w:t>Uk’s</w:t>
            </w:r>
            <w:proofErr w:type="spellEnd"/>
            <w:r>
              <w:t xml:space="preserve"> mountains and mountain ranges</w:t>
            </w:r>
          </w:p>
          <w:p w14:paraId="5A7A278B" w14:textId="77777777" w:rsidR="00A2002C" w:rsidRDefault="00A2002C">
            <w:pPr>
              <w:pStyle w:val="TableParagraph"/>
              <w:spacing w:before="1"/>
              <w:ind w:left="0"/>
              <w:rPr>
                <w:rFonts w:ascii="Times New Roman"/>
                <w:sz w:val="23"/>
              </w:rPr>
            </w:pPr>
          </w:p>
          <w:p w14:paraId="1B4BE208" w14:textId="77777777" w:rsidR="00A2002C" w:rsidRDefault="00BB6400">
            <w:pPr>
              <w:pStyle w:val="TableParagraph"/>
              <w:spacing w:line="235" w:lineRule="auto"/>
            </w:pPr>
            <w:r>
              <w:t>To explain the formation of mountains using diagrams</w:t>
            </w:r>
          </w:p>
          <w:p w14:paraId="492AFAE9" w14:textId="77777777" w:rsidR="00A2002C" w:rsidRDefault="00A2002C">
            <w:pPr>
              <w:pStyle w:val="TableParagraph"/>
              <w:spacing w:before="8"/>
              <w:ind w:left="0"/>
              <w:rPr>
                <w:rFonts w:ascii="Times New Roman"/>
              </w:rPr>
            </w:pPr>
          </w:p>
          <w:p w14:paraId="10E8AAB8" w14:textId="77777777" w:rsidR="00A2002C" w:rsidRDefault="00BB6400">
            <w:pPr>
              <w:pStyle w:val="TableParagraph"/>
            </w:pPr>
            <w:r>
              <w:t>To explore contours using potatoes</w:t>
            </w:r>
          </w:p>
          <w:p w14:paraId="48EA01CD" w14:textId="77777777" w:rsidR="00A2002C" w:rsidRDefault="00A2002C">
            <w:pPr>
              <w:pStyle w:val="TableParagraph"/>
              <w:spacing w:before="11"/>
              <w:ind w:left="0"/>
              <w:rPr>
                <w:rFonts w:ascii="Times New Roman"/>
              </w:rPr>
            </w:pPr>
          </w:p>
          <w:p w14:paraId="5453EEB6" w14:textId="77777777" w:rsidR="00A2002C" w:rsidRDefault="00BB6400">
            <w:pPr>
              <w:pStyle w:val="TableParagraph"/>
              <w:spacing w:line="235" w:lineRule="auto"/>
              <w:ind w:right="168"/>
            </w:pPr>
            <w:r>
              <w:t>Show rainfall, temperature and topographic maps of the UK, children reason how altitude impacts climate.</w:t>
            </w:r>
          </w:p>
        </w:tc>
      </w:tr>
    </w:tbl>
    <w:p w14:paraId="2DE63390" w14:textId="44174CE5" w:rsidR="00BB6400" w:rsidRDefault="00BB6400"/>
    <w:sectPr w:rsidR="00BB6400">
      <w:type w:val="continuous"/>
      <w:pgSz w:w="10800" w:h="15600"/>
      <w:pgMar w:top="100" w:right="380" w:bottom="0" w:left="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A2002C"/>
    <w:rsid w:val="0078635F"/>
    <w:rsid w:val="00A2002C"/>
    <w:rsid w:val="00BB640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179D49D"/>
  <w15:docId w15:val="{DD2E04AA-D723-4456-A11B-19EDE4D52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pPr>
      <w:ind w:left="14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1026</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Presentation</dc:title>
  <dc:creator>Mr M Koziol</dc:creator>
  <cp:lastModifiedBy>Joe Figg</cp:lastModifiedBy>
  <cp:revision>2</cp:revision>
  <dcterms:created xsi:type="dcterms:W3CDTF">2020-06-27T13:14:00Z</dcterms:created>
  <dcterms:modified xsi:type="dcterms:W3CDTF">2020-06-27T13:14:00Z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2019-09-30T00:00:00Z</vt:filetime>
  </property>
  <property fmtid="{D5CDD505-2E9C-101B-9397-08002B2CF9AE}" pid="3" name="Creator">
    <vt:lpwstr>Microsoft® PowerPoint® 2016</vt:lpwstr>
  </property>
  <property fmtid="{D5CDD505-2E9C-101B-9397-08002B2CF9AE}" pid="4" name="LastSaved">
    <vt:filetime>2020-06-27T00:00:00Z</vt:filetime>
  </property>
</Properties>
</file>