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26"/>
        <w:tblW w:w="15336" w:type="dxa"/>
        <w:tblLayout w:type="fixed"/>
        <w:tblLook w:val="04A0" w:firstRow="1" w:lastRow="0" w:firstColumn="1" w:lastColumn="0" w:noHBand="0" w:noVBand="1"/>
      </w:tblPr>
      <w:tblGrid>
        <w:gridCol w:w="4957"/>
        <w:gridCol w:w="5528"/>
        <w:gridCol w:w="4851"/>
      </w:tblGrid>
      <w:tr w:rsidR="006A1365" w:rsidRPr="0036083E" w14:paraId="374179DB" w14:textId="77777777" w:rsidTr="006A1365">
        <w:trPr>
          <w:trHeight w:val="557"/>
        </w:trPr>
        <w:tc>
          <w:tcPr>
            <w:tcW w:w="15336" w:type="dxa"/>
            <w:gridSpan w:val="3"/>
            <w:shd w:val="clear" w:color="auto" w:fill="D99594" w:themeFill="accent2" w:themeFillTint="99"/>
          </w:tcPr>
          <w:p w14:paraId="4B4BD544" w14:textId="60F60BC8" w:rsidR="006A1365" w:rsidRPr="009C20AD" w:rsidRDefault="006A1365" w:rsidP="006A1365">
            <w:pPr>
              <w:jc w:val="center"/>
              <w:rPr>
                <w:b/>
                <w:bCs/>
              </w:rPr>
            </w:pPr>
            <w:r w:rsidRPr="00D65D22">
              <w:rPr>
                <w:b/>
                <w:color w:val="000000"/>
              </w:rPr>
              <w:t>Knowledge</w:t>
            </w:r>
            <w:r>
              <w:rPr>
                <w:b/>
                <w:color w:val="000000"/>
              </w:rPr>
              <w:t>,</w:t>
            </w:r>
            <w:r w:rsidRPr="00D65D22">
              <w:rPr>
                <w:b/>
                <w:color w:val="000000"/>
              </w:rPr>
              <w:t xml:space="preserve"> Skills and Understanding</w:t>
            </w:r>
          </w:p>
        </w:tc>
      </w:tr>
      <w:tr w:rsidR="009C20AD" w:rsidRPr="0036083E" w14:paraId="4619B0E0" w14:textId="77777777" w:rsidTr="006A1365">
        <w:trPr>
          <w:trHeight w:val="415"/>
        </w:trPr>
        <w:tc>
          <w:tcPr>
            <w:tcW w:w="4957" w:type="dxa"/>
            <w:shd w:val="clear" w:color="auto" w:fill="D99594" w:themeFill="accent2" w:themeFillTint="99"/>
          </w:tcPr>
          <w:p w14:paraId="54817865" w14:textId="77777777" w:rsidR="009C20AD" w:rsidRPr="009C20AD" w:rsidRDefault="009C20AD" w:rsidP="00C73004">
            <w:pPr>
              <w:jc w:val="center"/>
              <w:rPr>
                <w:b/>
              </w:rPr>
            </w:pPr>
            <w:r w:rsidRPr="009C20AD">
              <w:rPr>
                <w:b/>
              </w:rPr>
              <w:t>Knowledge</w:t>
            </w:r>
          </w:p>
        </w:tc>
        <w:tc>
          <w:tcPr>
            <w:tcW w:w="5528" w:type="dxa"/>
            <w:shd w:val="clear" w:color="auto" w:fill="D99594" w:themeFill="accent2" w:themeFillTint="99"/>
          </w:tcPr>
          <w:p w14:paraId="15B3DB05" w14:textId="77777777" w:rsidR="009C20AD" w:rsidRPr="009C20AD" w:rsidRDefault="009C20AD" w:rsidP="00C73004">
            <w:pPr>
              <w:jc w:val="center"/>
              <w:rPr>
                <w:b/>
              </w:rPr>
            </w:pPr>
            <w:r w:rsidRPr="009C20AD">
              <w:rPr>
                <w:b/>
                <w:bCs/>
              </w:rPr>
              <w:t>Use of IT</w:t>
            </w:r>
          </w:p>
          <w:p w14:paraId="14A5038E" w14:textId="5F5695F6" w:rsidR="009C20AD" w:rsidRPr="009C20AD" w:rsidRDefault="009C20AD" w:rsidP="00C73004">
            <w:pPr>
              <w:jc w:val="center"/>
              <w:rPr>
                <w:b/>
              </w:rPr>
            </w:pPr>
          </w:p>
        </w:tc>
        <w:tc>
          <w:tcPr>
            <w:tcW w:w="4851" w:type="dxa"/>
            <w:shd w:val="clear" w:color="auto" w:fill="D99594" w:themeFill="accent2" w:themeFillTint="99"/>
          </w:tcPr>
          <w:p w14:paraId="56B2BE46" w14:textId="77777777" w:rsidR="009C20AD" w:rsidRPr="009C20AD" w:rsidRDefault="009C20AD" w:rsidP="00C73004">
            <w:pPr>
              <w:jc w:val="center"/>
              <w:rPr>
                <w:b/>
              </w:rPr>
            </w:pPr>
            <w:r w:rsidRPr="009C20AD">
              <w:rPr>
                <w:b/>
                <w:bCs/>
              </w:rPr>
              <w:t>3D/ Textiles</w:t>
            </w:r>
          </w:p>
          <w:p w14:paraId="19860926" w14:textId="65C78705" w:rsidR="009C20AD" w:rsidRPr="009C20AD" w:rsidRDefault="009C20AD" w:rsidP="00C73004">
            <w:pPr>
              <w:jc w:val="center"/>
              <w:rPr>
                <w:b/>
              </w:rPr>
            </w:pPr>
          </w:p>
        </w:tc>
      </w:tr>
      <w:tr w:rsidR="009C20AD" w:rsidRPr="0036083E" w14:paraId="2275DCEB" w14:textId="77777777" w:rsidTr="006A1365">
        <w:trPr>
          <w:trHeight w:val="1124"/>
        </w:trPr>
        <w:tc>
          <w:tcPr>
            <w:tcW w:w="4957" w:type="dxa"/>
            <w:vMerge w:val="restart"/>
          </w:tcPr>
          <w:p w14:paraId="2AD685ED" w14:textId="77777777" w:rsidR="009C20AD" w:rsidRPr="009C20AD" w:rsidRDefault="009C20AD" w:rsidP="009C20AD">
            <w:pPr>
              <w:pStyle w:val="ListParagraph"/>
              <w:numPr>
                <w:ilvl w:val="0"/>
                <w:numId w:val="11"/>
              </w:numPr>
            </w:pPr>
            <w:r w:rsidRPr="009C20AD">
              <w:t>Can they explore work from other cultures?</w:t>
            </w:r>
          </w:p>
          <w:p w14:paraId="0442796E" w14:textId="77777777" w:rsidR="009C20AD" w:rsidRPr="0036083E" w:rsidRDefault="009C20AD" w:rsidP="009C20AD">
            <w:pPr>
              <w:pStyle w:val="ListParagraph"/>
            </w:pPr>
          </w:p>
        </w:tc>
        <w:tc>
          <w:tcPr>
            <w:tcW w:w="5528" w:type="dxa"/>
            <w:shd w:val="clear" w:color="auto" w:fill="FFFFFF" w:themeFill="background1"/>
          </w:tcPr>
          <w:p w14:paraId="36293661" w14:textId="24EA4B55" w:rsidR="009C20AD" w:rsidRPr="0036083E" w:rsidRDefault="009C20AD" w:rsidP="009C20AD">
            <w:pPr>
              <w:pStyle w:val="ListParagraph"/>
              <w:numPr>
                <w:ilvl w:val="0"/>
                <w:numId w:val="18"/>
              </w:numPr>
            </w:pPr>
            <w:r w:rsidRPr="009C20AD">
              <w:t>Can they use IT programs to create a piece of work that includes their own work</w:t>
            </w:r>
            <w:r>
              <w:t xml:space="preserve"> (Add to sketch book)</w:t>
            </w:r>
          </w:p>
        </w:tc>
        <w:tc>
          <w:tcPr>
            <w:tcW w:w="4851" w:type="dxa"/>
            <w:vMerge w:val="restart"/>
            <w:shd w:val="clear" w:color="auto" w:fill="FFFFFF" w:themeFill="background1"/>
          </w:tcPr>
          <w:p w14:paraId="38184116" w14:textId="77777777" w:rsidR="009C20AD" w:rsidRPr="00877C9B" w:rsidRDefault="009C20AD" w:rsidP="00877C9B">
            <w:pPr>
              <w:pStyle w:val="ListParagraph"/>
              <w:numPr>
                <w:ilvl w:val="0"/>
                <w:numId w:val="11"/>
              </w:numPr>
            </w:pPr>
            <w:r w:rsidRPr="00877C9B">
              <w:t>Can they add onto their work to create texture and shape?</w:t>
            </w:r>
          </w:p>
          <w:p w14:paraId="1585BD84" w14:textId="77777777" w:rsidR="009C20AD" w:rsidRPr="00877C9B" w:rsidRDefault="009C20AD" w:rsidP="00877C9B">
            <w:pPr>
              <w:pStyle w:val="ListParagraph"/>
              <w:numPr>
                <w:ilvl w:val="0"/>
                <w:numId w:val="11"/>
              </w:numPr>
            </w:pPr>
            <w:r w:rsidRPr="00877C9B">
              <w:t>Can they work with life size materials?</w:t>
            </w:r>
          </w:p>
          <w:p w14:paraId="442A3667" w14:textId="574AA0ED" w:rsidR="009C20AD" w:rsidRPr="0036083E" w:rsidRDefault="009C20AD" w:rsidP="009C20AD">
            <w:pPr>
              <w:pStyle w:val="ListParagraph"/>
              <w:numPr>
                <w:ilvl w:val="0"/>
                <w:numId w:val="11"/>
              </w:numPr>
            </w:pPr>
            <w:r w:rsidRPr="00877C9B">
              <w:t>Can they add texture to a piece of work?</w:t>
            </w:r>
          </w:p>
        </w:tc>
      </w:tr>
      <w:tr w:rsidR="009C20AD" w:rsidRPr="0036083E" w14:paraId="604669BA" w14:textId="77777777" w:rsidTr="006A1365">
        <w:trPr>
          <w:trHeight w:val="417"/>
        </w:trPr>
        <w:tc>
          <w:tcPr>
            <w:tcW w:w="4957" w:type="dxa"/>
            <w:vMerge/>
          </w:tcPr>
          <w:p w14:paraId="1AF5E772" w14:textId="77777777" w:rsidR="009C20AD" w:rsidRPr="009C20AD" w:rsidRDefault="009C20AD" w:rsidP="009C20AD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528" w:type="dxa"/>
            <w:shd w:val="clear" w:color="auto" w:fill="D99594" w:themeFill="accent2" w:themeFillTint="99"/>
          </w:tcPr>
          <w:p w14:paraId="700066FD" w14:textId="17C3EE63" w:rsidR="009C20AD" w:rsidRPr="009C20AD" w:rsidRDefault="009C20AD" w:rsidP="00C73004">
            <w:pPr>
              <w:jc w:val="center"/>
            </w:pPr>
            <w:r w:rsidRPr="009C20AD">
              <w:rPr>
                <w:b/>
                <w:bCs/>
              </w:rPr>
              <w:t>Collage</w:t>
            </w:r>
          </w:p>
        </w:tc>
        <w:tc>
          <w:tcPr>
            <w:tcW w:w="4851" w:type="dxa"/>
            <w:vMerge/>
            <w:shd w:val="clear" w:color="auto" w:fill="FFFFFF" w:themeFill="background1"/>
          </w:tcPr>
          <w:p w14:paraId="5A7BF3D7" w14:textId="77777777" w:rsidR="009C20AD" w:rsidRPr="00877C9B" w:rsidRDefault="009C20AD" w:rsidP="00877C9B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9C20AD" w:rsidRPr="0036083E" w14:paraId="409122EE" w14:textId="77777777" w:rsidTr="006A1365">
        <w:trPr>
          <w:trHeight w:val="583"/>
        </w:trPr>
        <w:tc>
          <w:tcPr>
            <w:tcW w:w="4957" w:type="dxa"/>
            <w:vMerge/>
            <w:tcBorders>
              <w:bottom w:val="single" w:sz="4" w:space="0" w:color="auto"/>
            </w:tcBorders>
          </w:tcPr>
          <w:p w14:paraId="4097C77A" w14:textId="77777777" w:rsidR="009C20AD" w:rsidRPr="009C20AD" w:rsidRDefault="009C20AD" w:rsidP="009C20AD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528" w:type="dxa"/>
            <w:shd w:val="clear" w:color="auto" w:fill="FFFFFF" w:themeFill="background1"/>
          </w:tcPr>
          <w:p w14:paraId="321A753E" w14:textId="77777777" w:rsidR="009C20AD" w:rsidRPr="009C20AD" w:rsidRDefault="009C20AD" w:rsidP="009C20AD">
            <w:pPr>
              <w:pStyle w:val="ListParagraph"/>
              <w:numPr>
                <w:ilvl w:val="0"/>
                <w:numId w:val="18"/>
              </w:numPr>
            </w:pPr>
            <w:r w:rsidRPr="009C20AD">
              <w:t>Can they experiment using different colours?</w:t>
            </w:r>
          </w:p>
          <w:p w14:paraId="4803001C" w14:textId="77777777" w:rsidR="009C20AD" w:rsidRDefault="009C20AD" w:rsidP="009C20AD">
            <w:pPr>
              <w:pStyle w:val="ListParagraph"/>
            </w:pPr>
          </w:p>
          <w:p w14:paraId="509BE58D" w14:textId="1758E2D7" w:rsidR="006A1365" w:rsidRPr="009C20AD" w:rsidRDefault="006A1365" w:rsidP="006A1365"/>
        </w:tc>
        <w:tc>
          <w:tcPr>
            <w:tcW w:w="4851" w:type="dxa"/>
            <w:vMerge/>
            <w:shd w:val="clear" w:color="auto" w:fill="FFFFFF" w:themeFill="background1"/>
          </w:tcPr>
          <w:p w14:paraId="07C235A8" w14:textId="77777777" w:rsidR="009C20AD" w:rsidRPr="00877C9B" w:rsidRDefault="009C20AD" w:rsidP="00877C9B">
            <w:pPr>
              <w:pStyle w:val="ListParagraph"/>
              <w:numPr>
                <w:ilvl w:val="0"/>
                <w:numId w:val="11"/>
              </w:numPr>
            </w:pPr>
          </w:p>
        </w:tc>
      </w:tr>
    </w:tbl>
    <w:p w14:paraId="6A5A82E1" w14:textId="77777777" w:rsidR="00DE15CF" w:rsidRPr="0036083E" w:rsidRDefault="00DE15CF"/>
    <w:p w14:paraId="3FE1C3B2" w14:textId="77777777" w:rsidR="00BC3A30" w:rsidRPr="0036083E" w:rsidRDefault="00BC3A30" w:rsidP="006A1365">
      <w:bookmarkStart w:id="0" w:name="_GoBack"/>
      <w:bookmarkEnd w:id="0"/>
    </w:p>
    <w:sectPr w:rsidR="00BC3A30" w:rsidRPr="0036083E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3C33D" w14:textId="77777777" w:rsidR="00461671" w:rsidRDefault="00461671" w:rsidP="00BC3A30">
      <w:pPr>
        <w:spacing w:after="0" w:line="240" w:lineRule="auto"/>
      </w:pPr>
      <w:r>
        <w:separator/>
      </w:r>
    </w:p>
  </w:endnote>
  <w:endnote w:type="continuationSeparator" w:id="0">
    <w:p w14:paraId="3F613AF3" w14:textId="77777777" w:rsidR="00461671" w:rsidRDefault="0046167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0411B" w14:textId="77777777" w:rsidR="00461671" w:rsidRDefault="00461671" w:rsidP="00BC3A30">
      <w:pPr>
        <w:spacing w:after="0" w:line="240" w:lineRule="auto"/>
      </w:pPr>
      <w:r>
        <w:separator/>
      </w:r>
    </w:p>
  </w:footnote>
  <w:footnote w:type="continuationSeparator" w:id="0">
    <w:p w14:paraId="4AB3B6FC" w14:textId="77777777" w:rsidR="00461671" w:rsidRDefault="0046167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4E6BF1CA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0859FB">
          <w:rPr>
            <w:rFonts w:asciiTheme="majorHAnsi" w:eastAsiaTheme="minorHAnsi" w:hAnsiTheme="majorHAnsi"/>
            <w:b/>
            <w:sz w:val="24"/>
          </w:rPr>
          <w:t xml:space="preserve">3 </w:t>
        </w:r>
        <w:r w:rsidR="00877C9B">
          <w:rPr>
            <w:rFonts w:asciiTheme="majorHAnsi" w:eastAsiaTheme="minorHAnsi" w:hAnsiTheme="majorHAnsi"/>
            <w:b/>
            <w:sz w:val="24"/>
          </w:rPr>
          <w:t>Art and Design Planning Autumn 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877C9B">
          <w:rPr>
            <w:rFonts w:asciiTheme="majorHAnsi" w:eastAsiaTheme="minorHAnsi" w:hAnsiTheme="majorHAnsi"/>
            <w:b/>
            <w:sz w:val="24"/>
          </w:rPr>
          <w:t xml:space="preserve">Celebrations      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="000859FB">
          <w:rPr>
            <w:rFonts w:asciiTheme="majorHAnsi" w:eastAsiaTheme="minorHAnsi" w:hAnsiTheme="majorHAnsi"/>
            <w:b/>
            <w:sz w:val="24"/>
          </w:rPr>
          <w:t xml:space="preserve">                       </w:t>
        </w:r>
        <w:r w:rsidR="006A1365">
          <w:rPr>
            <w:rFonts w:asciiTheme="majorHAnsi" w:eastAsiaTheme="minorHAnsi" w:hAnsiTheme="majorHAnsi"/>
            <w:b/>
            <w:sz w:val="24"/>
          </w:rPr>
          <w:t>Rangoli Patterns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C63FE3"/>
    <w:multiLevelType w:val="hybridMultilevel"/>
    <w:tmpl w:val="671E7A6A"/>
    <w:lvl w:ilvl="0" w:tplc="97504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6B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0C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C9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63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0D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68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182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7C3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9D2239F"/>
    <w:multiLevelType w:val="hybridMultilevel"/>
    <w:tmpl w:val="6B088766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5956AF"/>
    <w:multiLevelType w:val="hybridMultilevel"/>
    <w:tmpl w:val="99C0DCA4"/>
    <w:lvl w:ilvl="0" w:tplc="14DEC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0F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E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40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01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AB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EC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6D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49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EEA3273"/>
    <w:multiLevelType w:val="hybridMultilevel"/>
    <w:tmpl w:val="54F49BE4"/>
    <w:lvl w:ilvl="0" w:tplc="E7902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444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E4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61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A4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A3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A7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2C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11"/>
  </w:num>
  <w:num w:numId="11">
    <w:abstractNumId w:val="13"/>
  </w:num>
  <w:num w:numId="12">
    <w:abstractNumId w:val="15"/>
  </w:num>
  <w:num w:numId="13">
    <w:abstractNumId w:val="17"/>
  </w:num>
  <w:num w:numId="14">
    <w:abstractNumId w:val="2"/>
  </w:num>
  <w:num w:numId="15">
    <w:abstractNumId w:val="6"/>
  </w:num>
  <w:num w:numId="16">
    <w:abstractNumId w:val="8"/>
  </w:num>
  <w:num w:numId="17">
    <w:abstractNumId w:val="18"/>
  </w:num>
  <w:num w:numId="18">
    <w:abstractNumId w:val="4"/>
  </w:num>
  <w:num w:numId="1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0221"/>
    <w:rsid w:val="0005036B"/>
    <w:rsid w:val="000859FB"/>
    <w:rsid w:val="000C1A67"/>
    <w:rsid w:val="000E3BE3"/>
    <w:rsid w:val="000F0F70"/>
    <w:rsid w:val="001071F7"/>
    <w:rsid w:val="00132397"/>
    <w:rsid w:val="001506B4"/>
    <w:rsid w:val="0017257E"/>
    <w:rsid w:val="001C3DEF"/>
    <w:rsid w:val="001D26B1"/>
    <w:rsid w:val="001E0E3C"/>
    <w:rsid w:val="001E2A8F"/>
    <w:rsid w:val="001F2CB0"/>
    <w:rsid w:val="00243AA5"/>
    <w:rsid w:val="00257236"/>
    <w:rsid w:val="0036083E"/>
    <w:rsid w:val="003661E4"/>
    <w:rsid w:val="00385947"/>
    <w:rsid w:val="0039506A"/>
    <w:rsid w:val="003B5292"/>
    <w:rsid w:val="003C56F2"/>
    <w:rsid w:val="004017EF"/>
    <w:rsid w:val="00451608"/>
    <w:rsid w:val="00461671"/>
    <w:rsid w:val="00490B3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2A73"/>
    <w:rsid w:val="006614ED"/>
    <w:rsid w:val="00670F54"/>
    <w:rsid w:val="006A1365"/>
    <w:rsid w:val="006F11A1"/>
    <w:rsid w:val="006F340F"/>
    <w:rsid w:val="006F7AEC"/>
    <w:rsid w:val="00721D26"/>
    <w:rsid w:val="00736A11"/>
    <w:rsid w:val="00753A7F"/>
    <w:rsid w:val="007A7307"/>
    <w:rsid w:val="007F3F13"/>
    <w:rsid w:val="00812A29"/>
    <w:rsid w:val="0083642A"/>
    <w:rsid w:val="00847D79"/>
    <w:rsid w:val="00867B5E"/>
    <w:rsid w:val="008761A5"/>
    <w:rsid w:val="00877C9B"/>
    <w:rsid w:val="00881944"/>
    <w:rsid w:val="009729DC"/>
    <w:rsid w:val="009963CC"/>
    <w:rsid w:val="009A782D"/>
    <w:rsid w:val="009C20AD"/>
    <w:rsid w:val="009C6E90"/>
    <w:rsid w:val="009F0F1D"/>
    <w:rsid w:val="00A04C84"/>
    <w:rsid w:val="00A94C25"/>
    <w:rsid w:val="00B608FB"/>
    <w:rsid w:val="00BC3A30"/>
    <w:rsid w:val="00BF08E7"/>
    <w:rsid w:val="00C11159"/>
    <w:rsid w:val="00C551FD"/>
    <w:rsid w:val="00C72C92"/>
    <w:rsid w:val="00C73004"/>
    <w:rsid w:val="00C772A5"/>
    <w:rsid w:val="00D37679"/>
    <w:rsid w:val="00D44460"/>
    <w:rsid w:val="00DC2DF4"/>
    <w:rsid w:val="00DC6009"/>
    <w:rsid w:val="00DE15CF"/>
    <w:rsid w:val="00E107C5"/>
    <w:rsid w:val="00E15383"/>
    <w:rsid w:val="00E325E1"/>
    <w:rsid w:val="00E32791"/>
    <w:rsid w:val="00E47817"/>
    <w:rsid w:val="00E579DA"/>
    <w:rsid w:val="00E63428"/>
    <w:rsid w:val="00E8437B"/>
    <w:rsid w:val="00EC22AA"/>
    <w:rsid w:val="00EC36E2"/>
    <w:rsid w:val="00F02F2C"/>
    <w:rsid w:val="00F15138"/>
    <w:rsid w:val="00F215EC"/>
    <w:rsid w:val="00F7406E"/>
    <w:rsid w:val="00FC0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7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6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4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0F077E"/>
    <w:rsid w:val="001F1C6E"/>
    <w:rsid w:val="005B378B"/>
    <w:rsid w:val="006B1934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Art and Design Planning Autumn 2                                               Topic: Celebrations      		                       Indian Banyan Trees</vt:lpstr>
    </vt:vector>
  </TitlesOfParts>
  <Company>Hewlett-Packard Company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Art and Design Planning Autumn 2                                               Topic: Celebrations      		                       Rangoli Patterns</dc:title>
  <dc:creator>Christina</dc:creator>
  <cp:lastModifiedBy>Kay</cp:lastModifiedBy>
  <cp:revision>2</cp:revision>
  <dcterms:created xsi:type="dcterms:W3CDTF">2020-03-13T10:30:00Z</dcterms:created>
  <dcterms:modified xsi:type="dcterms:W3CDTF">2020-03-13T10:30:00Z</dcterms:modified>
</cp:coreProperties>
</file>